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4727F9">
        <w:t>60</w:t>
      </w:r>
      <w:r w:rsidR="009A7410">
        <w:rPr>
          <w:lang w:val="bg-BG"/>
        </w:rPr>
        <w:t>6</w:t>
      </w:r>
      <w:bookmarkStart w:id="0" w:name="_GoBack"/>
      <w:bookmarkEnd w:id="0"/>
      <w:r w:rsidR="00F133D8">
        <w:rPr>
          <w:lang w:val="bg-BG"/>
        </w:rPr>
        <w:t>/</w:t>
      </w:r>
      <w:r w:rsidR="004727F9">
        <w:t>05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4727F9"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A7410" w:rsidRDefault="009A7410" w:rsidP="009A7410">
      <w:pPr>
        <w:ind w:firstLine="709"/>
        <w:jc w:val="both"/>
        <w:rPr>
          <w:lang w:val="bg-BG"/>
        </w:rPr>
      </w:pPr>
      <w:proofErr w:type="spellStart"/>
      <w:r>
        <w:t>Подробен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-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застрояване (ПУП-ПЗ) за ПИ 65927.119.79 по КККР на </w:t>
      </w:r>
      <w:proofErr w:type="spellStart"/>
      <w:r>
        <w:rPr>
          <w:lang w:val="bg-BG"/>
        </w:rPr>
        <w:t>гр.Севлиево</w:t>
      </w:r>
      <w:proofErr w:type="spellEnd"/>
      <w:r>
        <w:rPr>
          <w:lang w:val="bg-BG"/>
        </w:rPr>
        <w:t>, местност „</w:t>
      </w:r>
      <w:proofErr w:type="gramStart"/>
      <w:r>
        <w:rPr>
          <w:lang w:val="bg-BG"/>
        </w:rPr>
        <w:t>Чакала“ с</w:t>
      </w:r>
      <w:proofErr w:type="gramEnd"/>
      <w:r>
        <w:rPr>
          <w:lang w:val="bg-BG"/>
        </w:rPr>
        <w:t xml:space="preserve"> цел промяна предназначението му от земеделска земя в имот „за производствени и складови дейности“, заедно с промяна предназначението на проектен идентификатор 65927.119.81 от полски път в терен за транспорт и комуникации, ПУП-КТП и ПУП-</w:t>
      </w:r>
      <w:proofErr w:type="spellStart"/>
      <w:r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 за трасета на водопровод и газ, изработен на основание чл.134, ал.1, т.1, чл.134, ал.3 и чл.108, ал.5 от ЗУТ, </w:t>
      </w:r>
      <w:r>
        <w:rPr>
          <w:rFonts w:eastAsia="Calibri"/>
          <w:lang w:val="bg-BG" w:eastAsia="bg-BG"/>
        </w:rPr>
        <w:t>със съдържание</w:t>
      </w:r>
      <w:r>
        <w:rPr>
          <w:lang w:val="bg-BG"/>
        </w:rPr>
        <w:t>:</w:t>
      </w:r>
    </w:p>
    <w:p w:rsidR="009A7410" w:rsidRDefault="009A7410" w:rsidP="009A7410">
      <w:pPr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            ПЛАН ЗА ЗАСТРОЯВАНЕ (ПЗ):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ПИ </w:t>
      </w:r>
      <w:r>
        <w:rPr>
          <w:lang w:val="bg-BG"/>
        </w:rPr>
        <w:t xml:space="preserve">65927.119.79 по КККР на гр. Севлиево, местност „Чакала“ получава отреждане за „производствени и складови дейности“ в устройствена зона „Предимно производствена“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 xml:space="preserve"> със следните устройствени показатели:</w:t>
      </w:r>
    </w:p>
    <w:p w:rsidR="009A7410" w:rsidRDefault="009A7410" w:rsidP="009A7410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9A7410" w:rsidRDefault="009A7410" w:rsidP="009A7410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             - характер на застрояване – средно, с височина до 15м;</w:t>
      </w:r>
    </w:p>
    <w:p w:rsidR="009A7410" w:rsidRDefault="009A7410" w:rsidP="009A7410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             - максимална плътност на застрояване – 40 - 80%;</w:t>
      </w:r>
    </w:p>
    <w:p w:rsidR="009A7410" w:rsidRDefault="009A7410" w:rsidP="009A7410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             - максимална интензивност на застрояване – 1,0 – 2,5;</w:t>
      </w:r>
    </w:p>
    <w:p w:rsidR="009A7410" w:rsidRDefault="009A7410" w:rsidP="009A7410">
      <w:pPr>
        <w:jc w:val="both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 xml:space="preserve">             - минимална озеленена площ – 20 - 40%;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9A7410" w:rsidRDefault="009A7410" w:rsidP="009A7410">
      <w:pPr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ab/>
        <w:t>КОМУНИКАЦИОННО-ТРАНСПОРТЕН ПЛАН (КТП):</w:t>
      </w:r>
    </w:p>
    <w:p w:rsidR="009A7410" w:rsidRDefault="009A7410" w:rsidP="009A7410">
      <w:pPr>
        <w:ind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В ситуационното решение са показани всички важни размери и отстоянието на обекта от път ІІ-44.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 Ограничителната </w:t>
      </w:r>
      <w:proofErr w:type="spellStart"/>
      <w:r>
        <w:rPr>
          <w:rFonts w:eastAsia="Calibri"/>
          <w:lang w:val="bg-BG"/>
        </w:rPr>
        <w:t>застроителна</w:t>
      </w:r>
      <w:proofErr w:type="spellEnd"/>
      <w:r>
        <w:rPr>
          <w:rFonts w:eastAsia="Calibri"/>
          <w:lang w:val="bg-BG"/>
        </w:rPr>
        <w:t xml:space="preserve"> линия е посочена в геометричното решение и е на 25м от съществуващата настилка на път ІІ-44. Обслужващата зона и обхвата на пътя също са показани на схемите.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 Проектната интензивност на движението към новопроектирания обект ще бъде под 20пр.единици/час.</w:t>
      </w:r>
    </w:p>
    <w:p w:rsidR="009A7410" w:rsidRDefault="009A7410" w:rsidP="009A7410">
      <w:pPr>
        <w:ind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Неразделна част от КТП са 1бр. чертеж и обяснителна записка 2 листа, съставляващи графичната част.</w:t>
      </w:r>
    </w:p>
    <w:p w:rsidR="009A7410" w:rsidRDefault="009A7410" w:rsidP="009A7410">
      <w:pPr>
        <w:jc w:val="both"/>
        <w:rPr>
          <w:rFonts w:eastAsia="Calibri"/>
          <w:b/>
          <w:lang w:val="bg-BG"/>
        </w:rPr>
      </w:pPr>
      <w:r>
        <w:rPr>
          <w:rFonts w:eastAsia="Calibri"/>
          <w:lang w:val="bg-BG"/>
        </w:rPr>
        <w:tab/>
      </w:r>
      <w:r>
        <w:rPr>
          <w:rFonts w:eastAsia="Calibri"/>
          <w:b/>
          <w:lang w:val="bg-BG"/>
        </w:rPr>
        <w:t>ПАРЦЕЛАРЕН ПЛАН (ПП)-пътна връзка:</w:t>
      </w:r>
    </w:p>
    <w:p w:rsidR="009A7410" w:rsidRDefault="009A7410" w:rsidP="009A7410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На част от ПИ 65927.119.8 по КККР на гр. Севлиево с начин на трайно ползване „за селскостопански, горски, ведомствен път“, публична общинска собственост се сменя предназначението „за местен път“ и се обособява имот с проектен идентификатор </w:t>
      </w:r>
      <w:r>
        <w:rPr>
          <w:rFonts w:eastAsia="Calibri"/>
          <w:lang w:val="bg-BG"/>
        </w:rPr>
        <w:lastRenderedPageBreak/>
        <w:t xml:space="preserve">65927.119.81 с площ 315 </w:t>
      </w:r>
      <w:proofErr w:type="spellStart"/>
      <w:r>
        <w:rPr>
          <w:rFonts w:eastAsia="Calibri"/>
          <w:lang w:val="bg-BG"/>
        </w:rPr>
        <w:t>кв.м</w:t>
      </w:r>
      <w:proofErr w:type="spellEnd"/>
      <w:r>
        <w:rPr>
          <w:rFonts w:eastAsia="Calibri"/>
          <w:lang w:val="bg-BG"/>
        </w:rPr>
        <w:t>. Останалата част от имота с проектни идентификатори 65927.119.80 и 65927.119.82  запазва начина си на трайно ползване.</w:t>
      </w:r>
    </w:p>
    <w:p w:rsidR="009A7410" w:rsidRDefault="009A7410" w:rsidP="009A7410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Неразделна част от ПП са 9бр. чертежи и обяснителна записка 6 листа, съставляващи графичната част.</w:t>
      </w:r>
    </w:p>
    <w:p w:rsidR="009A7410" w:rsidRDefault="009A7410" w:rsidP="009A7410">
      <w:pPr>
        <w:ind w:firstLine="708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ПАРЦЕЛАРЕН ПЛАН (ПП)-трасета за </w:t>
      </w:r>
      <w:proofErr w:type="spellStart"/>
      <w:r>
        <w:rPr>
          <w:rFonts w:eastAsia="Calibri"/>
          <w:b/>
          <w:lang w:val="bg-BG"/>
        </w:rPr>
        <w:t>ел.провод</w:t>
      </w:r>
      <w:proofErr w:type="spellEnd"/>
      <w:r>
        <w:rPr>
          <w:rFonts w:eastAsia="Calibri"/>
          <w:b/>
          <w:lang w:val="bg-BG"/>
        </w:rPr>
        <w:t>, водопровод и газ:</w:t>
      </w:r>
    </w:p>
    <w:p w:rsidR="009A7410" w:rsidRDefault="009A7410" w:rsidP="009A7410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Трасето на </w:t>
      </w:r>
      <w:proofErr w:type="spellStart"/>
      <w:r>
        <w:rPr>
          <w:rFonts w:eastAsia="Calibri"/>
          <w:lang w:val="bg-BG"/>
        </w:rPr>
        <w:t>ел.провода</w:t>
      </w:r>
      <w:proofErr w:type="spellEnd"/>
      <w:r>
        <w:rPr>
          <w:rFonts w:eastAsia="Calibri"/>
          <w:lang w:val="bg-BG"/>
        </w:rPr>
        <w:t xml:space="preserve"> е с дължина 393,40м.</w:t>
      </w:r>
    </w:p>
    <w:p w:rsidR="009A7410" w:rsidRDefault="009A7410" w:rsidP="009A7410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Трасето на водопровода е с дължина 83,80м.</w:t>
      </w:r>
    </w:p>
    <w:p w:rsidR="009A7410" w:rsidRDefault="009A7410" w:rsidP="009A7410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Трасето на газопровода е с дължина 87,00м.</w:t>
      </w:r>
    </w:p>
    <w:p w:rsidR="009A7410" w:rsidRDefault="009A7410" w:rsidP="009A7410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Неразделна част от ПП са 2бр. чертежи и обяснителна записка 4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05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4727F9"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5A" w:rsidRDefault="00C6415A">
      <w:r>
        <w:separator/>
      </w:r>
    </w:p>
  </w:endnote>
  <w:endnote w:type="continuationSeparator" w:id="0">
    <w:p w:rsidR="00C6415A" w:rsidRDefault="00C6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5A" w:rsidRDefault="00C6415A">
      <w:r>
        <w:separator/>
      </w:r>
    </w:p>
  </w:footnote>
  <w:footnote w:type="continuationSeparator" w:id="0">
    <w:p w:rsidR="00C6415A" w:rsidRDefault="00C6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410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15A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02D58C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8939-28D0-45B0-A91B-AADAEDFE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4148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2024-06-05T12:20:00Z</dcterms:created>
  <dcterms:modified xsi:type="dcterms:W3CDTF">2024-06-05T12:20:00Z</dcterms:modified>
</cp:coreProperties>
</file>